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5D77" w14:textId="77777777" w:rsidR="000767CF" w:rsidRDefault="00400839">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6628CB74" w14:textId="6C1ECF56" w:rsidR="000767CF" w:rsidRPr="007E63FD" w:rsidRDefault="00400839" w:rsidP="007023AF">
      <w:pPr>
        <w:spacing w:before="120" w:after="120"/>
        <w:ind w:left="102"/>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3DA7C065" w14:textId="36D6CC64" w:rsidR="000767CF" w:rsidRDefault="00400839" w:rsidP="007A0CBC">
      <w:pPr>
        <w:pStyle w:val="Heading1"/>
        <w:numPr>
          <w:ilvl w:val="1"/>
          <w:numId w:val="1"/>
        </w:numPr>
        <w:tabs>
          <w:tab w:val="left" w:pos="403"/>
        </w:tabs>
        <w:spacing w:before="60"/>
        <w:jc w:val="both"/>
        <w:rPr>
          <w:rFonts w:cs="Times New Roman"/>
        </w:rPr>
      </w:pPr>
      <w:r>
        <w:t>HI</w:t>
      </w:r>
      <w:r w:rsidRPr="0050642C">
        <w:rPr>
          <w:b w:val="0"/>
          <w:bCs w:val="0"/>
          <w:spacing w:val="-6"/>
        </w:rPr>
        <w:t xml:space="preserve"> </w:t>
      </w:r>
      <w:r w:rsidRPr="00383CD2">
        <w:rPr>
          <w:bCs w:val="0"/>
          <w:spacing w:val="-1"/>
        </w:rPr>
        <w:t>Special</w:t>
      </w:r>
      <w:r w:rsidRPr="00383CD2">
        <w:rPr>
          <w:bCs w:val="0"/>
          <w:spacing w:val="-6"/>
        </w:rPr>
        <w:t xml:space="preserve"> </w:t>
      </w:r>
      <w:r w:rsidRPr="00383CD2">
        <w:rPr>
          <w:bCs w:val="0"/>
          <w:spacing w:val="-1"/>
        </w:rPr>
        <w:t>Issue</w:t>
      </w:r>
      <w:r w:rsidRPr="0050642C">
        <w:rPr>
          <w:b w:val="0"/>
          <w:bCs w:val="0"/>
          <w:spacing w:val="-5"/>
        </w:rPr>
        <w:t xml:space="preserve"> </w:t>
      </w:r>
      <w:r>
        <w:t>on</w:t>
      </w:r>
      <w:r w:rsidR="0050642C">
        <w:rPr>
          <w:rFonts w:cs="Times New Roman"/>
          <w:spacing w:val="-1"/>
        </w:rPr>
        <w:t xml:space="preserve"> </w:t>
      </w:r>
      <w:r w:rsidRPr="0050642C">
        <w:rPr>
          <w:rFonts w:cs="Times New Roman"/>
          <w:spacing w:val="-1"/>
        </w:rPr>
        <w:t>“</w:t>
      </w:r>
      <w:r w:rsidR="008C3BD2" w:rsidRPr="008C3BD2">
        <w:rPr>
          <w:rFonts w:cs="Times New Roman"/>
          <w:spacing w:val="-1"/>
        </w:rPr>
        <w:t>AI-powered models and digital twins for personalized healthcare</w:t>
      </w:r>
      <w:r w:rsidRPr="0050642C">
        <w:rPr>
          <w:rFonts w:cs="Times New Roman"/>
        </w:rPr>
        <w:t>”</w:t>
      </w:r>
    </w:p>
    <w:p w14:paraId="0CD95DA3" w14:textId="77777777" w:rsidR="007E63FD" w:rsidRPr="005B7615" w:rsidRDefault="007E63FD" w:rsidP="007E63FD">
      <w:pPr>
        <w:pStyle w:val="Heading1"/>
        <w:tabs>
          <w:tab w:val="left" w:pos="403"/>
        </w:tabs>
        <w:spacing w:before="60"/>
        <w:ind w:left="450"/>
        <w:jc w:val="both"/>
        <w:rPr>
          <w:rFonts w:cs="Times New Roman"/>
        </w:rPr>
      </w:pPr>
    </w:p>
    <w:p w14:paraId="1AE3CE93" w14:textId="50DEFB7C" w:rsidR="008C3BD2" w:rsidRPr="008C3BD2" w:rsidRDefault="008C3BD2" w:rsidP="008C3BD2">
      <w:pPr>
        <w:autoSpaceDE w:val="0"/>
        <w:autoSpaceDN w:val="0"/>
        <w:adjustRightInd w:val="0"/>
        <w:spacing w:line="276" w:lineRule="auto"/>
        <w:jc w:val="both"/>
        <w:rPr>
          <w:rFonts w:ascii="Times New Roman" w:eastAsia="Times New Roman" w:hAnsi="Times New Roman"/>
          <w:sz w:val="20"/>
          <w:szCs w:val="20"/>
        </w:rPr>
      </w:pPr>
      <w:r w:rsidRPr="008C3BD2">
        <w:rPr>
          <w:rFonts w:ascii="Times New Roman" w:eastAsia="Times New Roman" w:hAnsi="Times New Roman"/>
          <w:sz w:val="20"/>
          <w:szCs w:val="20"/>
        </w:rPr>
        <w:t xml:space="preserve">Artificial Intelligence (AI) is gradually changing the routine of medical practice, and the level of acceptance by the medical personnel is constantly increasing. Recent progress in digital medical data acquisition through advanced biosignal and medical imaging devices, machine learning and high-performance cloud computing infrastructures, push health-related AI applications into areas that were previously thought to be only the province of human experts. Such applications employ a variety of methodologies, including fuzzy logic, evolutionary computing, neural networks, or deep learning for producing AI-powered models that simulate human physiology; often called digital twins. In this context, digital twins can also be used </w:t>
      </w:r>
      <w:proofErr w:type="spellStart"/>
      <w:r w:rsidRPr="008C3BD2">
        <w:rPr>
          <w:rFonts w:ascii="Times New Roman" w:eastAsia="Times New Roman" w:hAnsi="Times New Roman"/>
          <w:sz w:val="20"/>
          <w:szCs w:val="20"/>
        </w:rPr>
        <w:t>t</w:t>
      </w:r>
      <w:proofErr w:type="spellEnd"/>
      <w:r w:rsidRPr="008C3BD2">
        <w:rPr>
          <w:rFonts w:ascii="Times New Roman" w:eastAsia="Times New Roman" w:hAnsi="Times New Roman"/>
          <w:sz w:val="20"/>
          <w:szCs w:val="20"/>
        </w:rPr>
        <w:t xml:space="preserve"> modeling an individual’s genomic makeup, physiological characteristics, and lifestyle to deliver personalized medicine. It is an ambitious paradigm looking at the human in an end-to-end approach, across all scales, unifying the virtual physiological human and the daily health behavior models and technologies. This approach is anticipated to disrupt clinical practice, since it offers a more individual focus than precision medicine, which typically involves specific groups within a greater population. Furthermore, twinning the human body can support medical diagnostics, follow-up monitoring, preventive medicine, therapy assessment, and many other domains. </w:t>
      </w:r>
    </w:p>
    <w:p w14:paraId="4D9080AB" w14:textId="77777777" w:rsidR="008C3BD2" w:rsidRDefault="008C3BD2" w:rsidP="008C3BD2">
      <w:pPr>
        <w:autoSpaceDE w:val="0"/>
        <w:autoSpaceDN w:val="0"/>
        <w:adjustRightInd w:val="0"/>
        <w:spacing w:line="276" w:lineRule="auto"/>
        <w:jc w:val="both"/>
        <w:rPr>
          <w:rFonts w:ascii="Times New Roman" w:eastAsia="Times New Roman" w:hAnsi="Times New Roman"/>
          <w:sz w:val="20"/>
          <w:szCs w:val="20"/>
        </w:rPr>
      </w:pPr>
    </w:p>
    <w:p w14:paraId="35BB6FD8" w14:textId="731D7EA5" w:rsidR="007A085A" w:rsidRDefault="008C3BD2" w:rsidP="008C3BD2">
      <w:pPr>
        <w:autoSpaceDE w:val="0"/>
        <w:autoSpaceDN w:val="0"/>
        <w:adjustRightInd w:val="0"/>
        <w:spacing w:line="276" w:lineRule="auto"/>
        <w:jc w:val="both"/>
        <w:rPr>
          <w:rFonts w:ascii="Times New Roman" w:eastAsia="Times New Roman" w:hAnsi="Times New Roman"/>
          <w:sz w:val="20"/>
          <w:szCs w:val="20"/>
        </w:rPr>
      </w:pPr>
      <w:r w:rsidRPr="008C3BD2">
        <w:rPr>
          <w:rFonts w:ascii="Times New Roman" w:eastAsia="Times New Roman" w:hAnsi="Times New Roman"/>
          <w:sz w:val="20"/>
          <w:szCs w:val="20"/>
        </w:rPr>
        <w:t xml:space="preserve">This Special Issue will focus on research targeting at the development of such AI-powered models and digital twins for personalized healthcare. The issue will follow the organization of the </w:t>
      </w:r>
      <w:r>
        <w:rPr>
          <w:rFonts w:ascii="Times New Roman" w:eastAsia="Times New Roman" w:hAnsi="Times New Roman"/>
          <w:sz w:val="20"/>
          <w:szCs w:val="20"/>
        </w:rPr>
        <w:t>2</w:t>
      </w:r>
      <w:r w:rsidRPr="008C3BD2">
        <w:rPr>
          <w:rFonts w:ascii="Times New Roman" w:eastAsia="Times New Roman" w:hAnsi="Times New Roman"/>
          <w:sz w:val="20"/>
          <w:szCs w:val="20"/>
          <w:vertAlign w:val="superscript"/>
        </w:rPr>
        <w:t>nd</w:t>
      </w:r>
      <w:r>
        <w:rPr>
          <w:rFonts w:ascii="Times New Roman" w:eastAsia="Times New Roman" w:hAnsi="Times New Roman"/>
          <w:sz w:val="20"/>
          <w:szCs w:val="20"/>
        </w:rPr>
        <w:t xml:space="preserve"> </w:t>
      </w:r>
      <w:r w:rsidRPr="008C3BD2">
        <w:rPr>
          <w:rFonts w:ascii="Times New Roman" w:eastAsia="Times New Roman" w:hAnsi="Times New Roman"/>
          <w:sz w:val="20"/>
          <w:szCs w:val="20"/>
        </w:rPr>
        <w:t>Artificial Intelligence in Biomedical Engineering and Informatics WORKSHOP to be held within the 1</w:t>
      </w:r>
      <w:r>
        <w:rPr>
          <w:rFonts w:ascii="Times New Roman" w:eastAsia="Times New Roman" w:hAnsi="Times New Roman"/>
          <w:sz w:val="20"/>
          <w:szCs w:val="20"/>
        </w:rPr>
        <w:t>8</w:t>
      </w:r>
      <w:r w:rsidRPr="008C3BD2">
        <w:rPr>
          <w:rFonts w:ascii="Times New Roman" w:eastAsia="Times New Roman" w:hAnsi="Times New Roman"/>
          <w:sz w:val="20"/>
          <w:szCs w:val="20"/>
        </w:rPr>
        <w:t>th AIAI 202</w:t>
      </w:r>
      <w:r>
        <w:rPr>
          <w:rFonts w:ascii="Times New Roman" w:eastAsia="Times New Roman" w:hAnsi="Times New Roman"/>
          <w:sz w:val="20"/>
          <w:szCs w:val="20"/>
        </w:rPr>
        <w:t>2</w:t>
      </w:r>
      <w:r w:rsidRPr="008C3BD2">
        <w:rPr>
          <w:rFonts w:ascii="Times New Roman" w:eastAsia="Times New Roman" w:hAnsi="Times New Roman"/>
          <w:sz w:val="20"/>
          <w:szCs w:val="20"/>
        </w:rPr>
        <w:t xml:space="preserve"> Artificial Intelligence Applications and Innovations conference. The special issue will be comprised of extensions of some of the best works announced in the workshop, along with papers submitted within the open call, taking also into account the target audience of the JBHI journal.</w:t>
      </w:r>
    </w:p>
    <w:p w14:paraId="3277FBE8" w14:textId="77777777" w:rsidR="008C3BD2" w:rsidRPr="00C14C04" w:rsidRDefault="008C3BD2" w:rsidP="008C3BD2">
      <w:pPr>
        <w:autoSpaceDE w:val="0"/>
        <w:autoSpaceDN w:val="0"/>
        <w:adjustRightInd w:val="0"/>
        <w:spacing w:line="276" w:lineRule="auto"/>
        <w:rPr>
          <w:rFonts w:ascii="Times New Roman" w:hAnsi="Times New Roman" w:cs="Times New Roman"/>
          <w:sz w:val="20"/>
        </w:rPr>
      </w:pPr>
    </w:p>
    <w:p w14:paraId="13437892" w14:textId="3BA4FC5C" w:rsidR="00C14C04" w:rsidRDefault="00C14C04" w:rsidP="008C3BD2">
      <w:pPr>
        <w:autoSpaceDE w:val="0"/>
        <w:autoSpaceDN w:val="0"/>
        <w:adjustRightInd w:val="0"/>
        <w:spacing w:line="276" w:lineRule="auto"/>
        <w:rPr>
          <w:rFonts w:ascii="Times New Roman" w:hAnsi="Times New Roman" w:cs="Times New Roman"/>
          <w:sz w:val="20"/>
        </w:rPr>
      </w:pPr>
      <w:r w:rsidRPr="00C14C04">
        <w:rPr>
          <w:rFonts w:ascii="Times New Roman" w:hAnsi="Times New Roman" w:cs="Times New Roman"/>
          <w:sz w:val="20"/>
        </w:rPr>
        <w:t xml:space="preserve">Topics of interest include, but </w:t>
      </w:r>
      <w:r w:rsidR="0050642C">
        <w:rPr>
          <w:rFonts w:ascii="Times New Roman" w:hAnsi="Times New Roman" w:cs="Times New Roman"/>
          <w:sz w:val="20"/>
        </w:rPr>
        <w:t xml:space="preserve">are </w:t>
      </w:r>
      <w:r w:rsidRPr="00C14C04">
        <w:rPr>
          <w:rFonts w:ascii="Times New Roman" w:hAnsi="Times New Roman" w:cs="Times New Roman"/>
          <w:sz w:val="20"/>
        </w:rPr>
        <w:t>not limited to, the following:</w:t>
      </w:r>
    </w:p>
    <w:p w14:paraId="07A51F7C" w14:textId="77777777"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Wearable Systems and Quantified-Self technologies for collecting digital twin data</w:t>
      </w:r>
    </w:p>
    <w:p w14:paraId="64B587B3" w14:textId="77777777"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Medical and Sensor Data analysis and transformation for AI-based modelling</w:t>
      </w:r>
    </w:p>
    <w:p w14:paraId="2323CBF3" w14:textId="77777777"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Machine Learning for twinning the human body</w:t>
      </w:r>
    </w:p>
    <w:p w14:paraId="2F53EEAA" w14:textId="04D1ADED"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xml:space="preserve">• Medical Image Analysis and </w:t>
      </w:r>
      <w:r w:rsidR="00127895" w:rsidRPr="008C3BD2">
        <w:rPr>
          <w:rFonts w:eastAsiaTheme="minorEastAsia" w:cs="Times New Roman"/>
          <w:b w:val="0"/>
          <w:bCs w:val="0"/>
          <w:szCs w:val="22"/>
        </w:rPr>
        <w:t>Radiomics -</w:t>
      </w:r>
      <w:r w:rsidRPr="008C3BD2">
        <w:rPr>
          <w:rFonts w:eastAsiaTheme="minorEastAsia" w:cs="Times New Roman"/>
          <w:b w:val="0"/>
          <w:bCs w:val="0"/>
          <w:szCs w:val="22"/>
        </w:rPr>
        <w:t xml:space="preserve"> Integrating radiomics with multi-omics and AI</w:t>
      </w:r>
    </w:p>
    <w:p w14:paraId="41F7AAE0" w14:textId="77777777"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Intelligent Data Processing and Predictive Algorithms for Digital Twins</w:t>
      </w:r>
    </w:p>
    <w:p w14:paraId="55633947" w14:textId="77777777"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Assistive Environments and Coaching based on Digital Twins</w:t>
      </w:r>
    </w:p>
    <w:p w14:paraId="5A9933D4" w14:textId="76D4B165" w:rsidR="008C3BD2" w:rsidRPr="008C3BD2"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xml:space="preserve">• Cloud and Edge </w:t>
      </w:r>
      <w:r w:rsidR="00127895" w:rsidRPr="008C3BD2">
        <w:rPr>
          <w:rFonts w:eastAsiaTheme="minorEastAsia" w:cs="Times New Roman"/>
          <w:b w:val="0"/>
          <w:bCs w:val="0"/>
          <w:szCs w:val="22"/>
        </w:rPr>
        <w:t>Computing Technologies</w:t>
      </w:r>
      <w:r w:rsidRPr="008C3BD2">
        <w:rPr>
          <w:rFonts w:eastAsiaTheme="minorEastAsia" w:cs="Times New Roman"/>
          <w:b w:val="0"/>
          <w:bCs w:val="0"/>
          <w:szCs w:val="22"/>
        </w:rPr>
        <w:t xml:space="preserve"> enabling for Digital Twins</w:t>
      </w:r>
    </w:p>
    <w:p w14:paraId="11A2D681" w14:textId="67C38651" w:rsidR="007A085A" w:rsidRDefault="008C3BD2" w:rsidP="008C3BD2">
      <w:pPr>
        <w:pStyle w:val="Heading1"/>
        <w:spacing w:line="276" w:lineRule="auto"/>
        <w:ind w:left="101"/>
        <w:jc w:val="both"/>
        <w:rPr>
          <w:rFonts w:eastAsiaTheme="minorEastAsia" w:cs="Times New Roman"/>
          <w:b w:val="0"/>
          <w:bCs w:val="0"/>
          <w:szCs w:val="22"/>
        </w:rPr>
      </w:pPr>
      <w:r w:rsidRPr="008C3BD2">
        <w:rPr>
          <w:rFonts w:eastAsiaTheme="minorEastAsia" w:cs="Times New Roman"/>
          <w:b w:val="0"/>
          <w:bCs w:val="0"/>
          <w:szCs w:val="22"/>
        </w:rPr>
        <w:t>• Security, Safety and Privacy aspects of Digital Twinning</w:t>
      </w:r>
    </w:p>
    <w:p w14:paraId="5304CC02" w14:textId="77777777" w:rsidR="008C3BD2" w:rsidRDefault="008C3BD2" w:rsidP="008C3BD2">
      <w:pPr>
        <w:pStyle w:val="Heading1"/>
        <w:spacing w:line="276" w:lineRule="auto"/>
        <w:ind w:left="101"/>
        <w:jc w:val="both"/>
        <w:rPr>
          <w:spacing w:val="-1"/>
        </w:rPr>
      </w:pPr>
    </w:p>
    <w:p w14:paraId="295513BE" w14:textId="77777777" w:rsidR="000767CF" w:rsidRDefault="00400839" w:rsidP="008C3BD2">
      <w:pPr>
        <w:pStyle w:val="Heading1"/>
        <w:spacing w:line="276" w:lineRule="auto"/>
        <w:ind w:left="0"/>
        <w:jc w:val="both"/>
        <w:rPr>
          <w:b w:val="0"/>
          <w:bCs w:val="0"/>
        </w:rPr>
      </w:pPr>
      <w:r>
        <w:rPr>
          <w:spacing w:val="-1"/>
        </w:rPr>
        <w:t>Guest</w:t>
      </w:r>
      <w:r>
        <w:rPr>
          <w:spacing w:val="-12"/>
        </w:rPr>
        <w:t xml:space="preserve"> </w:t>
      </w:r>
      <w:r>
        <w:t>Editors</w:t>
      </w:r>
    </w:p>
    <w:p w14:paraId="39A6D72E" w14:textId="657EB8EB" w:rsidR="008C3BD2" w:rsidRPr="008C3BD2" w:rsidRDefault="008C3BD2" w:rsidP="008C3BD2">
      <w:pPr>
        <w:pStyle w:val="BodyText"/>
        <w:spacing w:line="276" w:lineRule="auto"/>
        <w:ind w:left="0"/>
        <w:jc w:val="both"/>
        <w:rPr>
          <w:rFonts w:eastAsia="SimSun" w:cs="Times New Roman"/>
          <w:color w:val="000000"/>
          <w:lang w:val="en-GB"/>
        </w:rPr>
      </w:pPr>
      <w:proofErr w:type="spellStart"/>
      <w:r w:rsidRPr="008C3BD2">
        <w:rPr>
          <w:rFonts w:eastAsia="SimSun" w:cs="Times New Roman"/>
          <w:color w:val="000000"/>
          <w:lang w:val="en-GB"/>
        </w:rPr>
        <w:t>Spyrettta</w:t>
      </w:r>
      <w:proofErr w:type="spellEnd"/>
      <w:r w:rsidRPr="008C3BD2">
        <w:rPr>
          <w:rFonts w:eastAsia="SimSun" w:cs="Times New Roman"/>
          <w:color w:val="000000"/>
          <w:lang w:val="en-GB"/>
        </w:rPr>
        <w:t xml:space="preserve"> </w:t>
      </w:r>
      <w:proofErr w:type="spellStart"/>
      <w:r w:rsidRPr="008C3BD2">
        <w:rPr>
          <w:rFonts w:eastAsia="SimSun" w:cs="Times New Roman"/>
          <w:color w:val="000000"/>
          <w:lang w:val="en-GB"/>
        </w:rPr>
        <w:t>Golemati</w:t>
      </w:r>
      <w:proofErr w:type="spellEnd"/>
      <w:r w:rsidRPr="008C3BD2">
        <w:rPr>
          <w:rFonts w:eastAsia="SimSun" w:cs="Times New Roman"/>
          <w:color w:val="000000"/>
          <w:lang w:val="en-GB"/>
        </w:rPr>
        <w:t xml:space="preserve">, University of Athens, </w:t>
      </w:r>
      <w:hyperlink r:id="rId7" w:history="1">
        <w:r w:rsidR="00127895" w:rsidRPr="00F20D77">
          <w:rPr>
            <w:rStyle w:val="Hyperlink"/>
            <w:rFonts w:eastAsia="SimSun" w:cs="Times New Roman"/>
            <w:lang w:val="en-GB"/>
          </w:rPr>
          <w:t>sgolemati@med.uoa.gr</w:t>
        </w:r>
      </w:hyperlink>
      <w:r w:rsidR="00127895">
        <w:rPr>
          <w:rFonts w:eastAsia="SimSun" w:cs="Times New Roman"/>
          <w:color w:val="000000"/>
          <w:lang w:val="en-GB"/>
        </w:rPr>
        <w:t xml:space="preserve"> </w:t>
      </w:r>
    </w:p>
    <w:p w14:paraId="5099DE7F" w14:textId="4DF4CA0C" w:rsidR="008C3BD2" w:rsidRPr="008C3BD2" w:rsidRDefault="008C3BD2" w:rsidP="008C3BD2">
      <w:pPr>
        <w:pStyle w:val="BodyText"/>
        <w:spacing w:line="276" w:lineRule="auto"/>
        <w:ind w:left="0"/>
        <w:jc w:val="both"/>
        <w:rPr>
          <w:rFonts w:eastAsia="SimSun" w:cs="Times New Roman"/>
          <w:color w:val="000000"/>
          <w:lang w:val="en-GB"/>
        </w:rPr>
      </w:pPr>
      <w:r>
        <w:rPr>
          <w:rFonts w:eastAsia="SimSun" w:cs="Times New Roman"/>
          <w:color w:val="000000"/>
          <w:lang w:val="en-GB"/>
        </w:rPr>
        <w:t>I</w:t>
      </w:r>
      <w:r w:rsidRPr="008C3BD2">
        <w:rPr>
          <w:rFonts w:eastAsia="SimSun" w:cs="Times New Roman"/>
          <w:color w:val="000000"/>
          <w:lang w:val="en-GB"/>
        </w:rPr>
        <w:t xml:space="preserve">lias Maglogiannis, University of Piraeus, </w:t>
      </w:r>
      <w:hyperlink r:id="rId8" w:history="1">
        <w:r w:rsidR="00127895" w:rsidRPr="00F20D77">
          <w:rPr>
            <w:rStyle w:val="Hyperlink"/>
            <w:rFonts w:eastAsia="SimSun" w:cs="Times New Roman"/>
            <w:lang w:val="en-GB"/>
          </w:rPr>
          <w:t>imaglo@unipi.gr</w:t>
        </w:r>
      </w:hyperlink>
      <w:r w:rsidR="00127895">
        <w:rPr>
          <w:rFonts w:eastAsia="SimSun" w:cs="Times New Roman"/>
          <w:color w:val="000000"/>
          <w:lang w:val="en-GB"/>
        </w:rPr>
        <w:t xml:space="preserve"> </w:t>
      </w:r>
      <w:r w:rsidRPr="008C3BD2">
        <w:rPr>
          <w:rFonts w:eastAsia="SimSun" w:cs="Times New Roman"/>
          <w:color w:val="000000"/>
          <w:lang w:val="en-GB"/>
        </w:rPr>
        <w:t xml:space="preserve">  </w:t>
      </w:r>
    </w:p>
    <w:p w14:paraId="74FAE44A" w14:textId="498909A7" w:rsidR="007A085A" w:rsidRDefault="008C3BD2" w:rsidP="008C3BD2">
      <w:pPr>
        <w:pStyle w:val="BodyText"/>
        <w:spacing w:line="276" w:lineRule="auto"/>
        <w:ind w:left="0"/>
        <w:jc w:val="both"/>
        <w:rPr>
          <w:rFonts w:eastAsia="SimSun" w:cs="Times New Roman"/>
          <w:color w:val="000000"/>
          <w:lang w:val="en-GB"/>
        </w:rPr>
      </w:pPr>
      <w:r w:rsidRPr="008C3BD2">
        <w:rPr>
          <w:rFonts w:eastAsia="SimSun" w:cs="Times New Roman"/>
          <w:color w:val="000000"/>
          <w:lang w:val="en-GB"/>
        </w:rPr>
        <w:t xml:space="preserve">Ioanna G. </w:t>
      </w:r>
      <w:proofErr w:type="spellStart"/>
      <w:r w:rsidRPr="008C3BD2">
        <w:rPr>
          <w:rFonts w:eastAsia="SimSun" w:cs="Times New Roman"/>
          <w:color w:val="000000"/>
          <w:lang w:val="en-GB"/>
        </w:rPr>
        <w:t>Chouvarda</w:t>
      </w:r>
      <w:proofErr w:type="spellEnd"/>
      <w:r w:rsidRPr="008C3BD2">
        <w:rPr>
          <w:rFonts w:eastAsia="SimSun" w:cs="Times New Roman"/>
          <w:color w:val="000000"/>
          <w:lang w:val="en-GB"/>
        </w:rPr>
        <w:t>, Aristotle University of Thessaloniki</w:t>
      </w:r>
      <w:r>
        <w:rPr>
          <w:rFonts w:eastAsia="SimSun" w:cs="Times New Roman"/>
          <w:color w:val="000000"/>
          <w:lang w:val="en-GB"/>
        </w:rPr>
        <w:t xml:space="preserve">, </w:t>
      </w:r>
      <w:hyperlink r:id="rId9" w:history="1">
        <w:r w:rsidR="00127895" w:rsidRPr="00F20D77">
          <w:rPr>
            <w:rStyle w:val="Hyperlink"/>
            <w:rFonts w:eastAsia="SimSun" w:cs="Times New Roman"/>
            <w:lang w:val="en-GB"/>
          </w:rPr>
          <w:t>ioannach@auth.gr</w:t>
        </w:r>
      </w:hyperlink>
    </w:p>
    <w:p w14:paraId="4648E3D1" w14:textId="1FE75E77" w:rsidR="00127895" w:rsidRPr="00127895" w:rsidRDefault="00127895" w:rsidP="00127895">
      <w:pPr>
        <w:pStyle w:val="BodyText"/>
        <w:spacing w:line="276" w:lineRule="auto"/>
        <w:ind w:left="0"/>
        <w:jc w:val="both"/>
        <w:rPr>
          <w:rFonts w:eastAsia="SimSun" w:cs="Times New Roman"/>
          <w:color w:val="000000"/>
          <w:lang w:val="en-GR"/>
        </w:rPr>
      </w:pPr>
      <w:r>
        <w:rPr>
          <w:rFonts w:eastAsia="SimSun" w:cs="Times New Roman"/>
          <w:color w:val="000000"/>
          <w:lang w:val="en-GB"/>
        </w:rPr>
        <w:t xml:space="preserve">Andreas </w:t>
      </w:r>
      <w:proofErr w:type="spellStart"/>
      <w:r>
        <w:rPr>
          <w:rFonts w:eastAsia="SimSun" w:cs="Times New Roman"/>
          <w:color w:val="000000"/>
          <w:lang w:val="en-GB"/>
        </w:rPr>
        <w:t>Panayides</w:t>
      </w:r>
      <w:proofErr w:type="spellEnd"/>
      <w:r>
        <w:rPr>
          <w:rFonts w:eastAsia="SimSun" w:cs="Times New Roman"/>
          <w:color w:val="000000"/>
          <w:lang w:val="en-GB"/>
        </w:rPr>
        <w:t xml:space="preserve">, </w:t>
      </w:r>
      <w:r w:rsidRPr="00127895">
        <w:rPr>
          <w:rFonts w:eastAsia="SimSun" w:cs="Times New Roman"/>
          <w:color w:val="000000"/>
          <w:lang w:val="en-GB"/>
        </w:rPr>
        <w:t xml:space="preserve">3AE Health LTD (3AHealth), </w:t>
      </w:r>
      <w:hyperlink r:id="rId10" w:history="1">
        <w:r w:rsidRPr="00F20D77">
          <w:rPr>
            <w:rStyle w:val="Hyperlink"/>
            <w:rFonts w:eastAsia="SimSun" w:cs="Times New Roman"/>
            <w:lang w:val="en-GB"/>
          </w:rPr>
          <w:t>panayides@cs.ucy.ac.cy</w:t>
        </w:r>
      </w:hyperlink>
      <w:r>
        <w:rPr>
          <w:rFonts w:eastAsia="SimSun" w:cs="Times New Roman"/>
          <w:color w:val="000000"/>
          <w:lang w:val="en-GB"/>
        </w:rPr>
        <w:t xml:space="preserve"> </w:t>
      </w:r>
    </w:p>
    <w:p w14:paraId="064A34A2" w14:textId="755896A0" w:rsidR="00127895" w:rsidRPr="00127895" w:rsidRDefault="00127895" w:rsidP="008C3BD2">
      <w:pPr>
        <w:pStyle w:val="BodyText"/>
        <w:spacing w:line="276" w:lineRule="auto"/>
        <w:ind w:left="0"/>
        <w:jc w:val="both"/>
        <w:rPr>
          <w:rFonts w:eastAsia="SimSun" w:cs="Times New Roman"/>
          <w:color w:val="000000"/>
          <w:lang w:val="en-GR"/>
        </w:rPr>
      </w:pPr>
    </w:p>
    <w:p w14:paraId="4A2F576C" w14:textId="77777777" w:rsidR="008C3BD2" w:rsidRPr="00C14C04" w:rsidRDefault="008C3BD2" w:rsidP="008C3BD2">
      <w:pPr>
        <w:pStyle w:val="BodyText"/>
        <w:spacing w:line="276" w:lineRule="auto"/>
        <w:ind w:left="0"/>
        <w:jc w:val="both"/>
        <w:rPr>
          <w:lang w:val="en-GB"/>
        </w:rPr>
      </w:pPr>
    </w:p>
    <w:p w14:paraId="7E78D20B" w14:textId="77777777" w:rsidR="000767CF" w:rsidRDefault="00400839" w:rsidP="008C3BD2">
      <w:pPr>
        <w:pStyle w:val="Heading1"/>
        <w:spacing w:line="276" w:lineRule="auto"/>
        <w:ind w:left="0"/>
        <w:jc w:val="both"/>
        <w:rPr>
          <w:b w:val="0"/>
          <w:bCs w:val="0"/>
        </w:rPr>
      </w:pPr>
      <w:r>
        <w:t>Key</w:t>
      </w:r>
      <w:r>
        <w:rPr>
          <w:spacing w:val="-8"/>
        </w:rPr>
        <w:t xml:space="preserve"> </w:t>
      </w:r>
      <w:r>
        <w:t>Dates</w:t>
      </w:r>
    </w:p>
    <w:p w14:paraId="7C1EF5AA" w14:textId="5C158B6F" w:rsidR="000767CF" w:rsidRDefault="00400839" w:rsidP="008C3BD2">
      <w:pPr>
        <w:pStyle w:val="BodyText"/>
        <w:tabs>
          <w:tab w:val="left" w:pos="2260"/>
        </w:tabs>
        <w:spacing w:line="276" w:lineRule="auto"/>
        <w:ind w:left="0" w:right="5943"/>
      </w:pPr>
      <w:r>
        <w:rPr>
          <w:spacing w:val="-1"/>
        </w:rPr>
        <w:t>Deadline</w:t>
      </w:r>
      <w:r>
        <w:rPr>
          <w:spacing w:val="-5"/>
        </w:rPr>
        <w:t xml:space="preserve"> </w:t>
      </w:r>
      <w:r>
        <w:rPr>
          <w:spacing w:val="-1"/>
        </w:rPr>
        <w:t>for</w:t>
      </w:r>
      <w:r>
        <w:rPr>
          <w:spacing w:val="-5"/>
        </w:rPr>
        <w:t xml:space="preserve"> </w:t>
      </w:r>
      <w:r>
        <w:rPr>
          <w:spacing w:val="-1"/>
        </w:rPr>
        <w:t>Submission:</w:t>
      </w:r>
      <w:r>
        <w:t xml:space="preserve"> </w:t>
      </w:r>
      <w:r>
        <w:rPr>
          <w:spacing w:val="7"/>
        </w:rPr>
        <w:t xml:space="preserve"> </w:t>
      </w:r>
      <w:r w:rsidR="00F50D15">
        <w:rPr>
          <w:spacing w:val="7"/>
        </w:rPr>
        <w:tab/>
      </w:r>
      <w:r w:rsidR="00EA208E">
        <w:t>31</w:t>
      </w:r>
      <w:r w:rsidR="00F50D15" w:rsidRPr="00F50D15">
        <w:t xml:space="preserve"> </w:t>
      </w:r>
      <w:r w:rsidR="00297679">
        <w:t>Aug</w:t>
      </w:r>
      <w:r>
        <w:t>,</w:t>
      </w:r>
      <w:r>
        <w:rPr>
          <w:spacing w:val="-5"/>
        </w:rPr>
        <w:t xml:space="preserve"> </w:t>
      </w:r>
      <w:r>
        <w:t>20</w:t>
      </w:r>
      <w:r w:rsidR="00E533D3">
        <w:t>2</w:t>
      </w:r>
      <w:r w:rsidR="008C3BD2">
        <w:t>2</w:t>
      </w:r>
      <w:r>
        <w:rPr>
          <w:spacing w:val="48"/>
          <w:w w:val="99"/>
        </w:rPr>
        <w:t xml:space="preserve"> </w:t>
      </w:r>
      <w:r>
        <w:rPr>
          <w:spacing w:val="-1"/>
        </w:rPr>
        <w:t>First</w:t>
      </w:r>
      <w:r>
        <w:rPr>
          <w:spacing w:val="-9"/>
        </w:rPr>
        <w:t xml:space="preserve"> </w:t>
      </w:r>
      <w:r>
        <w:rPr>
          <w:spacing w:val="-1"/>
        </w:rPr>
        <w:t>Reviews</w:t>
      </w:r>
      <w:r>
        <w:rPr>
          <w:spacing w:val="-6"/>
        </w:rPr>
        <w:t xml:space="preserve"> </w:t>
      </w:r>
      <w:r>
        <w:t>Due:</w:t>
      </w:r>
      <w:r>
        <w:tab/>
      </w:r>
      <w:r w:rsidR="00297679">
        <w:t>05</w:t>
      </w:r>
      <w:r w:rsidR="00F50D15" w:rsidRPr="00F50D15">
        <w:t xml:space="preserve"> </w:t>
      </w:r>
      <w:r w:rsidR="00297679">
        <w:t>Oct</w:t>
      </w:r>
      <w:r w:rsidR="00F50D15" w:rsidRPr="00F50D15">
        <w:t>, 20</w:t>
      </w:r>
      <w:r w:rsidR="00E533D3">
        <w:t>2</w:t>
      </w:r>
      <w:r w:rsidR="00127895">
        <w:t>2</w:t>
      </w:r>
      <w:r>
        <w:rPr>
          <w:spacing w:val="32"/>
          <w:w w:val="99"/>
        </w:rPr>
        <w:t xml:space="preserve"> </w:t>
      </w:r>
      <w:r>
        <w:rPr>
          <w:spacing w:val="-1"/>
        </w:rPr>
        <w:t>Revised</w:t>
      </w:r>
      <w:r>
        <w:rPr>
          <w:spacing w:val="-4"/>
        </w:rPr>
        <w:t xml:space="preserve"> </w:t>
      </w:r>
      <w:r>
        <w:rPr>
          <w:spacing w:val="-1"/>
        </w:rPr>
        <w:t>Manuscript</w:t>
      </w:r>
      <w:r>
        <w:rPr>
          <w:spacing w:val="-6"/>
        </w:rPr>
        <w:t xml:space="preserve"> </w:t>
      </w:r>
      <w:r>
        <w:t xml:space="preserve">Due: </w:t>
      </w:r>
      <w:r>
        <w:rPr>
          <w:spacing w:val="6"/>
        </w:rPr>
        <w:t xml:space="preserve"> </w:t>
      </w:r>
      <w:r w:rsidR="00F50D15">
        <w:rPr>
          <w:spacing w:val="6"/>
        </w:rPr>
        <w:tab/>
      </w:r>
      <w:r w:rsidR="00297679">
        <w:t>01</w:t>
      </w:r>
      <w:r w:rsidR="00F50D15" w:rsidRPr="00F50D15">
        <w:t xml:space="preserve"> </w:t>
      </w:r>
      <w:r w:rsidR="00297679">
        <w:t>Nov</w:t>
      </w:r>
      <w:r w:rsidR="00F50D15" w:rsidRPr="00F50D15">
        <w:t>, 20</w:t>
      </w:r>
      <w:r w:rsidR="00E533D3">
        <w:t>2</w:t>
      </w:r>
      <w:r w:rsidR="00297679">
        <w:t>2</w:t>
      </w:r>
    </w:p>
    <w:p w14:paraId="4AC37CC2" w14:textId="377D0169" w:rsidR="000767CF" w:rsidRDefault="00400839" w:rsidP="008C3BD2">
      <w:pPr>
        <w:pStyle w:val="BodyText"/>
        <w:tabs>
          <w:tab w:val="left" w:pos="2260"/>
        </w:tabs>
        <w:spacing w:line="276" w:lineRule="auto"/>
        <w:ind w:left="0"/>
        <w:jc w:val="both"/>
      </w:pPr>
      <w:r>
        <w:rPr>
          <w:spacing w:val="-1"/>
        </w:rPr>
        <w:t>Final</w:t>
      </w:r>
      <w:r>
        <w:rPr>
          <w:spacing w:val="-12"/>
        </w:rPr>
        <w:t xml:space="preserve"> </w:t>
      </w:r>
      <w:r>
        <w:t>Decision:</w:t>
      </w:r>
      <w:r>
        <w:tab/>
      </w:r>
      <w:r w:rsidR="00297679">
        <w:t>01</w:t>
      </w:r>
      <w:r w:rsidR="00F50D15" w:rsidRPr="00F50D15">
        <w:t xml:space="preserve"> </w:t>
      </w:r>
      <w:proofErr w:type="gramStart"/>
      <w:r w:rsidR="00297679">
        <w:t>Dec</w:t>
      </w:r>
      <w:r w:rsidR="00F50D15" w:rsidRPr="00F50D15">
        <w:t>,</w:t>
      </w:r>
      <w:proofErr w:type="gramEnd"/>
      <w:r w:rsidR="00F50D15" w:rsidRPr="00F50D15">
        <w:t xml:space="preserve"> 20</w:t>
      </w:r>
      <w:r w:rsidR="00E533D3">
        <w:t>2</w:t>
      </w:r>
      <w:r w:rsidR="00297679">
        <w:t>2</w:t>
      </w:r>
    </w:p>
    <w:p w14:paraId="38E3A0EE" w14:textId="0FA1A175" w:rsidR="00127895" w:rsidRDefault="00127895" w:rsidP="008C3BD2">
      <w:pPr>
        <w:pStyle w:val="BodyText"/>
        <w:tabs>
          <w:tab w:val="left" w:pos="2260"/>
        </w:tabs>
        <w:spacing w:line="276" w:lineRule="auto"/>
        <w:ind w:left="0"/>
        <w:jc w:val="both"/>
      </w:pPr>
    </w:p>
    <w:p w14:paraId="46BBB48F" w14:textId="77777777" w:rsidR="00127895" w:rsidRDefault="00127895" w:rsidP="008C3BD2">
      <w:pPr>
        <w:pStyle w:val="BodyText"/>
        <w:tabs>
          <w:tab w:val="left" w:pos="2260"/>
        </w:tabs>
        <w:spacing w:line="276" w:lineRule="auto"/>
        <w:ind w:left="0"/>
        <w:jc w:val="both"/>
      </w:pPr>
    </w:p>
    <w:p w14:paraId="223EC12A" w14:textId="77777777" w:rsidR="000767CF" w:rsidRDefault="00400839">
      <w:pPr>
        <w:spacing w:line="200" w:lineRule="atLeast"/>
        <w:ind w:left="3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l-GR" w:eastAsia="el-GR"/>
        </w:rPr>
        <w:drawing>
          <wp:inline distT="0" distB="0" distL="0" distR="0" wp14:anchorId="5C852C97" wp14:editId="1CDE3061">
            <wp:extent cx="1601217" cy="4495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11548" cy="452481"/>
                    </a:xfrm>
                    <a:prstGeom prst="rect">
                      <a:avLst/>
                    </a:prstGeom>
                  </pic:spPr>
                </pic:pic>
              </a:graphicData>
            </a:graphic>
          </wp:inline>
        </w:drawing>
      </w:r>
    </w:p>
    <w:sectPr w:rsidR="000767C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5BEB" w14:textId="77777777" w:rsidR="0095770D" w:rsidRDefault="0095770D" w:rsidP="00CC71CD">
      <w:r>
        <w:separator/>
      </w:r>
    </w:p>
  </w:endnote>
  <w:endnote w:type="continuationSeparator" w:id="0">
    <w:p w14:paraId="5C01DE3D" w14:textId="77777777" w:rsidR="0095770D" w:rsidRDefault="0095770D" w:rsidP="00C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778" w14:textId="77777777" w:rsidR="0095770D" w:rsidRDefault="0095770D" w:rsidP="00CC71CD">
      <w:r>
        <w:separator/>
      </w:r>
    </w:p>
  </w:footnote>
  <w:footnote w:type="continuationSeparator" w:id="0">
    <w:p w14:paraId="3C8421F7" w14:textId="77777777" w:rsidR="0095770D" w:rsidRDefault="0095770D" w:rsidP="00CC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C5"/>
    <w:multiLevelType w:val="hybridMultilevel"/>
    <w:tmpl w:val="7E1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9CD2657"/>
    <w:multiLevelType w:val="hybridMultilevel"/>
    <w:tmpl w:val="069260CA"/>
    <w:lvl w:ilvl="0" w:tplc="05A28A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CF"/>
    <w:rsid w:val="00055178"/>
    <w:rsid w:val="00074F04"/>
    <w:rsid w:val="000767CF"/>
    <w:rsid w:val="00127895"/>
    <w:rsid w:val="00183CB7"/>
    <w:rsid w:val="001B0841"/>
    <w:rsid w:val="002436A6"/>
    <w:rsid w:val="00297679"/>
    <w:rsid w:val="002A25E4"/>
    <w:rsid w:val="002E2350"/>
    <w:rsid w:val="002F27B6"/>
    <w:rsid w:val="00321C7F"/>
    <w:rsid w:val="00330704"/>
    <w:rsid w:val="0036295D"/>
    <w:rsid w:val="00374AF3"/>
    <w:rsid w:val="00374E0B"/>
    <w:rsid w:val="00383CD2"/>
    <w:rsid w:val="00385640"/>
    <w:rsid w:val="003E6F5A"/>
    <w:rsid w:val="00400839"/>
    <w:rsid w:val="0046708E"/>
    <w:rsid w:val="004E6410"/>
    <w:rsid w:val="0050642C"/>
    <w:rsid w:val="00507986"/>
    <w:rsid w:val="005B7615"/>
    <w:rsid w:val="00650B59"/>
    <w:rsid w:val="00652662"/>
    <w:rsid w:val="007023AF"/>
    <w:rsid w:val="00731E5C"/>
    <w:rsid w:val="00753CA1"/>
    <w:rsid w:val="007A085A"/>
    <w:rsid w:val="007A0CBC"/>
    <w:rsid w:val="007E63FD"/>
    <w:rsid w:val="00864E4A"/>
    <w:rsid w:val="00893C9B"/>
    <w:rsid w:val="008A32D1"/>
    <w:rsid w:val="008C37B8"/>
    <w:rsid w:val="008C3BD2"/>
    <w:rsid w:val="008F61AF"/>
    <w:rsid w:val="00910E7D"/>
    <w:rsid w:val="009551F0"/>
    <w:rsid w:val="0095770D"/>
    <w:rsid w:val="00990937"/>
    <w:rsid w:val="009F5110"/>
    <w:rsid w:val="00A009F6"/>
    <w:rsid w:val="00A54C12"/>
    <w:rsid w:val="00BA5DC3"/>
    <w:rsid w:val="00C14C04"/>
    <w:rsid w:val="00CC71CD"/>
    <w:rsid w:val="00CD54BF"/>
    <w:rsid w:val="00DA1728"/>
    <w:rsid w:val="00DD7DF9"/>
    <w:rsid w:val="00E21D5F"/>
    <w:rsid w:val="00E23571"/>
    <w:rsid w:val="00E3641B"/>
    <w:rsid w:val="00E533D3"/>
    <w:rsid w:val="00E62B78"/>
    <w:rsid w:val="00E954C8"/>
    <w:rsid w:val="00EA208E"/>
    <w:rsid w:val="00ED0813"/>
    <w:rsid w:val="00EE52E3"/>
    <w:rsid w:val="00EF4719"/>
    <w:rsid w:val="00F24E15"/>
    <w:rsid w:val="00F50D15"/>
    <w:rsid w:val="00FB4ECA"/>
    <w:rsid w:val="00FD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F98E2"/>
  <w15:docId w15:val="{7EE12CCA-38E7-B04A-BF03-E504EB1F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D15"/>
    <w:rPr>
      <w:color w:val="0000FF" w:themeColor="hyperlink"/>
      <w:u w:val="single"/>
    </w:rPr>
  </w:style>
  <w:style w:type="paragraph" w:customStyle="1" w:styleId="Default">
    <w:name w:val="Default"/>
    <w:rsid w:val="00C14C04"/>
    <w:pPr>
      <w:widowControl/>
      <w:autoSpaceDE w:val="0"/>
      <w:autoSpaceDN w:val="0"/>
      <w:adjustRightInd w:val="0"/>
    </w:pPr>
    <w:rPr>
      <w:rFonts w:ascii="Calibri" w:eastAsia="SimSun" w:hAnsi="Calibri" w:cs="Calibri"/>
      <w:color w:val="000000"/>
      <w:sz w:val="24"/>
      <w:szCs w:val="24"/>
      <w:lang w:val="en-GB"/>
    </w:rPr>
  </w:style>
  <w:style w:type="paragraph" w:styleId="BalloonText">
    <w:name w:val="Balloon Text"/>
    <w:basedOn w:val="Normal"/>
    <w:link w:val="BalloonTextChar"/>
    <w:uiPriority w:val="99"/>
    <w:semiHidden/>
    <w:unhideWhenUsed/>
    <w:rsid w:val="00330704"/>
    <w:rPr>
      <w:sz w:val="18"/>
      <w:szCs w:val="18"/>
    </w:rPr>
  </w:style>
  <w:style w:type="character" w:customStyle="1" w:styleId="BalloonTextChar">
    <w:name w:val="Balloon Text Char"/>
    <w:basedOn w:val="DefaultParagraphFont"/>
    <w:link w:val="BalloonText"/>
    <w:uiPriority w:val="99"/>
    <w:semiHidden/>
    <w:rsid w:val="00330704"/>
    <w:rPr>
      <w:sz w:val="18"/>
      <w:szCs w:val="18"/>
    </w:rPr>
  </w:style>
  <w:style w:type="character" w:styleId="CommentReference">
    <w:name w:val="annotation reference"/>
    <w:basedOn w:val="DefaultParagraphFont"/>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rPr>
  </w:style>
  <w:style w:type="character" w:customStyle="1" w:styleId="CommentSubjectChar">
    <w:name w:val="Comment Subject Char"/>
    <w:basedOn w:val="CommentTextChar"/>
    <w:link w:val="CommentSubject"/>
    <w:uiPriority w:val="99"/>
    <w:semiHidden/>
    <w:rsid w:val="00330704"/>
    <w:rPr>
      <w:b/>
      <w:bCs/>
    </w:rPr>
  </w:style>
  <w:style w:type="character" w:customStyle="1" w:styleId="1">
    <w:name w:val="未处理的提及1"/>
    <w:basedOn w:val="DefaultParagraphFont"/>
    <w:uiPriority w:val="99"/>
    <w:semiHidden/>
    <w:unhideWhenUsed/>
    <w:rsid w:val="00F24E15"/>
    <w:rPr>
      <w:color w:val="605E5C"/>
      <w:shd w:val="clear" w:color="auto" w:fill="E1DFDD"/>
    </w:rPr>
  </w:style>
  <w:style w:type="character" w:styleId="FollowedHyperlink">
    <w:name w:val="FollowedHyperlink"/>
    <w:basedOn w:val="DefaultParagraphFont"/>
    <w:uiPriority w:val="99"/>
    <w:semiHidden/>
    <w:unhideWhenUsed/>
    <w:rsid w:val="00FD510F"/>
    <w:rPr>
      <w:color w:val="800080" w:themeColor="followedHyperlink"/>
      <w:u w:val="single"/>
    </w:rPr>
  </w:style>
  <w:style w:type="paragraph" w:styleId="Header">
    <w:name w:val="header"/>
    <w:basedOn w:val="Normal"/>
    <w:link w:val="HeaderChar"/>
    <w:uiPriority w:val="99"/>
    <w:unhideWhenUsed/>
    <w:rsid w:val="00CC71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71CD"/>
    <w:rPr>
      <w:sz w:val="18"/>
      <w:szCs w:val="18"/>
    </w:rPr>
  </w:style>
  <w:style w:type="paragraph" w:styleId="Footer">
    <w:name w:val="footer"/>
    <w:basedOn w:val="Normal"/>
    <w:link w:val="FooterChar"/>
    <w:uiPriority w:val="99"/>
    <w:unhideWhenUsed/>
    <w:rsid w:val="00CC71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1CD"/>
    <w:rPr>
      <w:sz w:val="18"/>
      <w:szCs w:val="18"/>
    </w:rPr>
  </w:style>
  <w:style w:type="character" w:styleId="UnresolvedMention">
    <w:name w:val="Unresolved Mention"/>
    <w:basedOn w:val="DefaultParagraphFont"/>
    <w:uiPriority w:val="99"/>
    <w:semiHidden/>
    <w:unhideWhenUsed/>
    <w:rsid w:val="0012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29782">
      <w:bodyDiv w:val="1"/>
      <w:marLeft w:val="0"/>
      <w:marRight w:val="0"/>
      <w:marTop w:val="0"/>
      <w:marBottom w:val="0"/>
      <w:divBdr>
        <w:top w:val="none" w:sz="0" w:space="0" w:color="auto"/>
        <w:left w:val="none" w:sz="0" w:space="0" w:color="auto"/>
        <w:bottom w:val="none" w:sz="0" w:space="0" w:color="auto"/>
        <w:right w:val="none" w:sz="0" w:space="0" w:color="auto"/>
      </w:divBdr>
    </w:div>
    <w:div w:id="162361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glo@unip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olemati@med.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panayides@cs.ucy.ac.cy" TargetMode="External"/><Relationship Id="rId4" Type="http://schemas.openxmlformats.org/officeDocument/2006/relationships/webSettings" Target="webSettings.xml"/><Relationship Id="rId9" Type="http://schemas.openxmlformats.org/officeDocument/2006/relationships/hyperlink" Target="mailto:ioannach@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Ilias Maglogiannis</cp:lastModifiedBy>
  <cp:revision>4</cp:revision>
  <dcterms:created xsi:type="dcterms:W3CDTF">2021-11-14T17:43:00Z</dcterms:created>
  <dcterms:modified xsi:type="dcterms:W3CDTF">2021-11-16T22:09:00Z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